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287DFE" w14:textId="55B9B6CF" w:rsidR="0040167F" w:rsidRPr="00F86638" w:rsidRDefault="00F86638" w:rsidP="00BF6675">
      <w:pPr>
        <w:spacing w:after="0"/>
        <w:rPr>
          <w:rFonts w:ascii="Arial" w:hAnsi="Arial" w:cs="Arial"/>
          <w:sz w:val="24"/>
          <w:szCs w:val="24"/>
        </w:rPr>
      </w:pPr>
      <w:r w:rsidRPr="00F86638">
        <w:rPr>
          <w:rFonts w:ascii="Arial" w:hAnsi="Arial" w:cs="Arial"/>
          <w:sz w:val="24"/>
          <w:szCs w:val="24"/>
        </w:rPr>
        <w:t>Speakers project information about their meaning, confidence, and intentions through their gestures. Taking control of this part of communication is a huge step forward for any speaker.</w:t>
      </w:r>
      <w:r>
        <w:rPr>
          <w:rFonts w:ascii="Arial" w:hAnsi="Arial" w:cs="Arial"/>
          <w:sz w:val="24"/>
          <w:szCs w:val="24"/>
        </w:rPr>
        <w:t xml:space="preserve"> Here are some tips on four important ways that your presence and movement can support your message and influence your audience.</w:t>
      </w:r>
    </w:p>
    <w:p w14:paraId="2D5267BE" w14:textId="77777777" w:rsidR="00F86638" w:rsidRPr="00661658" w:rsidRDefault="00F86638" w:rsidP="00BF6675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GridTable4-Accent1"/>
        <w:tblW w:w="9184" w:type="dxa"/>
        <w:tblInd w:w="-5" w:type="dxa"/>
        <w:tblLook w:val="04A0" w:firstRow="1" w:lastRow="0" w:firstColumn="1" w:lastColumn="0" w:noHBand="0" w:noVBand="1"/>
      </w:tblPr>
      <w:tblGrid>
        <w:gridCol w:w="4592"/>
        <w:gridCol w:w="4592"/>
      </w:tblGrid>
      <w:tr w:rsidR="00661658" w14:paraId="33C6FAC5" w14:textId="77777777" w:rsidTr="001207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2" w:type="dxa"/>
            <w:tcBorders>
              <w:right w:val="single" w:sz="4" w:space="0" w:color="8EAADB" w:themeColor="accent1" w:themeTint="99"/>
            </w:tcBorders>
            <w:shd w:val="clear" w:color="auto" w:fill="4472C4"/>
            <w:vAlign w:val="center"/>
          </w:tcPr>
          <w:p w14:paraId="50347CA1" w14:textId="58CDC606" w:rsidR="00661658" w:rsidRPr="00661658" w:rsidRDefault="00661658" w:rsidP="0066165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61658">
              <w:rPr>
                <w:rFonts w:ascii="Arial" w:hAnsi="Arial" w:cs="Arial"/>
                <w:sz w:val="32"/>
                <w:szCs w:val="32"/>
              </w:rPr>
              <w:t>Gestures</w:t>
            </w:r>
          </w:p>
        </w:tc>
        <w:tc>
          <w:tcPr>
            <w:tcW w:w="4592" w:type="dxa"/>
            <w:tcBorders>
              <w:left w:val="single" w:sz="4" w:space="0" w:color="8EAADB" w:themeColor="accent1" w:themeTint="99"/>
            </w:tcBorders>
            <w:vAlign w:val="center"/>
          </w:tcPr>
          <w:p w14:paraId="089E1637" w14:textId="00169C0A" w:rsidR="00661658" w:rsidRPr="00661658" w:rsidRDefault="00661658" w:rsidP="006616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661658">
              <w:rPr>
                <w:rFonts w:ascii="Arial" w:hAnsi="Arial" w:cs="Arial"/>
                <w:sz w:val="32"/>
                <w:szCs w:val="32"/>
              </w:rPr>
              <w:t>Facial Expressions</w:t>
            </w:r>
          </w:p>
        </w:tc>
      </w:tr>
      <w:tr w:rsidR="00F86638" w14:paraId="0F959F82" w14:textId="77777777" w:rsidTr="001207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2" w:type="dxa"/>
          </w:tcPr>
          <w:p w14:paraId="2C1ACBD6" w14:textId="77777777" w:rsidR="00F86638" w:rsidRPr="003D54FC" w:rsidRDefault="00F86638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011CC060" w14:textId="0A3DF84E" w:rsidR="00661658" w:rsidRPr="003D54FC" w:rsidRDefault="003D54FC" w:rsidP="003D54F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D54F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Open and outward to 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display </w:t>
            </w:r>
            <w:r w:rsidR="0007530A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your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="0007530A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genuine 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desire </w:t>
            </w:r>
            <w:r w:rsidR="0007530A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to connect with your audience</w:t>
            </w:r>
          </w:p>
          <w:p w14:paraId="578B1FB6" w14:textId="77777777" w:rsidR="003D54FC" w:rsidRPr="003D54FC" w:rsidRDefault="003D54FC" w:rsidP="003D54FC">
            <w:pPr>
              <w:pStyle w:val="ListParagrap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50CC1C33" w14:textId="02F3A8DE" w:rsidR="00661658" w:rsidRPr="003D54FC" w:rsidRDefault="003D54FC" w:rsidP="003D54F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Elbow away from the body to show confidence and comfort</w:t>
            </w:r>
          </w:p>
          <w:p w14:paraId="5BE2A6AA" w14:textId="77777777" w:rsidR="003D54FC" w:rsidRPr="003D54FC" w:rsidRDefault="003D54FC" w:rsidP="003D54F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8A20D3C" w14:textId="63CF2677" w:rsidR="003D54FC" w:rsidRPr="003D54FC" w:rsidRDefault="003D54FC" w:rsidP="003D54F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Definitive and controlled to support your message delivery</w:t>
            </w:r>
            <w:r w:rsidR="0007530A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– give them time to see the gesture</w:t>
            </w:r>
          </w:p>
          <w:p w14:paraId="738F39A5" w14:textId="5E97E5E3" w:rsidR="001207AE" w:rsidRPr="003D54FC" w:rsidRDefault="001207AE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592" w:type="dxa"/>
            <w:shd w:val="clear" w:color="auto" w:fill="FFFFFF" w:themeFill="background1"/>
          </w:tcPr>
          <w:p w14:paraId="20DFA42E" w14:textId="77777777" w:rsidR="00F86638" w:rsidRDefault="00F866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158FE2D" w14:textId="16898446" w:rsidR="003D54FC" w:rsidRDefault="001207AE" w:rsidP="001207AE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Smile. This says that you are happy to talk with the audience</w:t>
            </w:r>
          </w:p>
          <w:p w14:paraId="27AA33DD" w14:textId="77777777" w:rsidR="001207AE" w:rsidRDefault="001207AE" w:rsidP="001207AE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43CBAA1" w14:textId="1AB8E136" w:rsidR="001207AE" w:rsidRDefault="001207AE" w:rsidP="001207AE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Practice your expressions</w:t>
            </w:r>
            <w:r w:rsidR="0007530A">
              <w:rPr>
                <w:rFonts w:ascii="Arial" w:hAnsi="Arial" w:cs="Arial"/>
                <w:sz w:val="24"/>
                <w:szCs w:val="24"/>
              </w:rPr>
              <w:t>, make them obvious for your audience</w:t>
            </w:r>
            <w:r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07530A">
              <w:rPr>
                <w:rFonts w:ascii="Arial" w:hAnsi="Arial" w:cs="Arial"/>
                <w:sz w:val="24"/>
                <w:szCs w:val="24"/>
              </w:rPr>
              <w:t>put reminders in</w:t>
            </w:r>
            <w:r>
              <w:rPr>
                <w:rFonts w:ascii="Arial" w:hAnsi="Arial" w:cs="Arial"/>
                <w:sz w:val="24"/>
                <w:szCs w:val="24"/>
              </w:rPr>
              <w:t xml:space="preserve"> your notes </w:t>
            </w:r>
          </w:p>
          <w:p w14:paraId="78D0612A" w14:textId="77777777" w:rsidR="001207AE" w:rsidRPr="001207AE" w:rsidRDefault="001207AE" w:rsidP="001207AE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2F9D060" w14:textId="77777777" w:rsidR="001207AE" w:rsidRDefault="001207AE" w:rsidP="001207AE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Ensure the emotion from your face matches the meaning from your words</w:t>
            </w:r>
          </w:p>
          <w:p w14:paraId="58A3663A" w14:textId="41A49BCD" w:rsidR="0007530A" w:rsidRPr="0007530A" w:rsidRDefault="0007530A" w:rsidP="000753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6638" w14:paraId="19D5D212" w14:textId="77777777" w:rsidTr="001207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2" w:type="dxa"/>
            <w:shd w:val="clear" w:color="auto" w:fill="4472C4"/>
            <w:vAlign w:val="center"/>
          </w:tcPr>
          <w:p w14:paraId="7A14E8EF" w14:textId="7AD20BCF" w:rsidR="00F86638" w:rsidRPr="00661658" w:rsidRDefault="00661658" w:rsidP="00661658">
            <w:pPr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661658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Presence</w:t>
            </w:r>
          </w:p>
        </w:tc>
        <w:tc>
          <w:tcPr>
            <w:tcW w:w="4592" w:type="dxa"/>
            <w:shd w:val="clear" w:color="auto" w:fill="4472C4"/>
            <w:vAlign w:val="center"/>
          </w:tcPr>
          <w:p w14:paraId="0F390732" w14:textId="2BD94A6C" w:rsidR="00F86638" w:rsidRPr="00661658" w:rsidRDefault="00661658" w:rsidP="006616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Eye Contact</w:t>
            </w:r>
          </w:p>
        </w:tc>
      </w:tr>
      <w:tr w:rsidR="00F86638" w14:paraId="2D27A4CC" w14:textId="77777777" w:rsidTr="001207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2" w:type="dxa"/>
            <w:shd w:val="clear" w:color="auto" w:fill="FFFFFF" w:themeFill="background1"/>
          </w:tcPr>
          <w:p w14:paraId="718BB8D6" w14:textId="77777777" w:rsidR="00F86638" w:rsidRPr="003D54FC" w:rsidRDefault="00F86638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4059DDF8" w14:textId="62B8AE68" w:rsidR="00661658" w:rsidRPr="002657D2" w:rsidRDefault="001207AE" w:rsidP="001207A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1207A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Approach </w:t>
            </w:r>
            <w:r w:rsidR="002657D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the speaking platform calmly and take time for setup</w:t>
            </w:r>
          </w:p>
          <w:p w14:paraId="6207B2E1" w14:textId="77777777" w:rsidR="002657D2" w:rsidRPr="002657D2" w:rsidRDefault="002657D2" w:rsidP="002657D2">
            <w:pPr>
              <w:pStyle w:val="ListParagrap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0D3FC6C2" w14:textId="76A80AE1" w:rsidR="002657D2" w:rsidRPr="002657D2" w:rsidRDefault="002657D2" w:rsidP="001207A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Relax your posture – open shoulders, head tilted very slightly upward and unlock your knees</w:t>
            </w:r>
          </w:p>
          <w:p w14:paraId="18B3CF2A" w14:textId="77777777" w:rsidR="002657D2" w:rsidRPr="002657D2" w:rsidRDefault="002657D2" w:rsidP="002657D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787CBEA0" w14:textId="65C20122" w:rsidR="00661658" w:rsidRPr="002657D2" w:rsidRDefault="0007530A" w:rsidP="002657D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Use your space purposefully as you move through your speech to engage with your audience</w:t>
            </w:r>
          </w:p>
          <w:p w14:paraId="3AE8CC43" w14:textId="3D1C0F1E" w:rsidR="00661658" w:rsidRPr="003D54FC" w:rsidRDefault="00661658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592" w:type="dxa"/>
          </w:tcPr>
          <w:p w14:paraId="24F49681" w14:textId="77777777" w:rsidR="00F86638" w:rsidRDefault="00F866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182CE5D" w14:textId="52339EA6" w:rsidR="003D54FC" w:rsidRDefault="003D54FC" w:rsidP="003D54FC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 it! </w:t>
            </w:r>
            <w:proofErr w:type="gramStart"/>
            <w:r w:rsidR="001207AE">
              <w:rPr>
                <w:rFonts w:ascii="Arial" w:hAnsi="Arial" w:cs="Arial"/>
                <w:sz w:val="24"/>
                <w:szCs w:val="24"/>
              </w:rPr>
              <w:t>Don’t</w:t>
            </w:r>
            <w:proofErr w:type="gramEnd"/>
            <w:r w:rsidR="001207AE">
              <w:rPr>
                <w:rFonts w:ascii="Arial" w:hAnsi="Arial" w:cs="Arial"/>
                <w:sz w:val="24"/>
                <w:szCs w:val="24"/>
              </w:rPr>
              <w:t xml:space="preserve"> look at foreheads, mouths or anything else. Eyes!</w:t>
            </w:r>
          </w:p>
          <w:p w14:paraId="215A307B" w14:textId="77777777" w:rsidR="001207AE" w:rsidRDefault="001207AE" w:rsidP="001207AE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E8E5C05" w14:textId="34A4335E" w:rsidR="001207AE" w:rsidRDefault="001207AE" w:rsidP="003D54FC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Rest on a person for a few moments, engage, then move on</w:t>
            </w:r>
          </w:p>
          <w:p w14:paraId="266CE4D7" w14:textId="77777777" w:rsidR="001207AE" w:rsidRPr="001207AE" w:rsidRDefault="001207AE" w:rsidP="001207AE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FF10A5F" w14:textId="62794298" w:rsidR="001207AE" w:rsidRPr="003D54FC" w:rsidRDefault="001207AE" w:rsidP="003D54FC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Turn your shoulders and hips with your eyes to retain vocal stability</w:t>
            </w:r>
            <w:r w:rsidR="0007530A">
              <w:rPr>
                <w:rFonts w:ascii="Arial" w:hAnsi="Arial" w:cs="Arial"/>
                <w:sz w:val="24"/>
                <w:szCs w:val="24"/>
              </w:rPr>
              <w:t xml:space="preserve"> – if you just turn your head your voice will change slightly!</w:t>
            </w:r>
          </w:p>
        </w:tc>
      </w:tr>
    </w:tbl>
    <w:p w14:paraId="0014120B" w14:textId="365AC8FB" w:rsidR="0040167F" w:rsidRDefault="0040167F" w:rsidP="00BF6675">
      <w:pPr>
        <w:spacing w:after="0"/>
        <w:rPr>
          <w:rFonts w:ascii="Arial" w:hAnsi="Arial" w:cs="Arial"/>
          <w:sz w:val="24"/>
          <w:szCs w:val="24"/>
        </w:rPr>
      </w:pPr>
    </w:p>
    <w:p w14:paraId="53DD2730" w14:textId="3FA76BDE" w:rsidR="003B513B" w:rsidRDefault="003B51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Finally, find a station position for your hands. Constantly moving them, putting them in pockets, clasping them, gripping the lectern, all risk communicating something unintended to your audience (nervousness, agitation</w:t>
      </w:r>
      <w:r w:rsidR="0007530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etc.).</w:t>
      </w:r>
    </w:p>
    <w:p w14:paraId="4B60A78E" w14:textId="25B28669" w:rsidR="003B513B" w:rsidRPr="003B513B" w:rsidRDefault="003B51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One hand softly resting on the other</w:t>
      </w:r>
      <w:r w:rsidR="004A4163">
        <w:rPr>
          <w:rFonts w:ascii="Arial" w:hAnsi="Arial" w:cs="Arial"/>
          <w:sz w:val="24"/>
          <w:szCs w:val="24"/>
        </w:rPr>
        <w:t>, palms upward,</w:t>
      </w:r>
      <w:r>
        <w:rPr>
          <w:rFonts w:ascii="Arial" w:hAnsi="Arial" w:cs="Arial"/>
          <w:sz w:val="24"/>
          <w:szCs w:val="24"/>
        </w:rPr>
        <w:t xml:space="preserve"> below the navel</w:t>
      </w:r>
      <w:r w:rsidR="004A4163">
        <w:rPr>
          <w:rFonts w:ascii="Arial" w:hAnsi="Arial" w:cs="Arial"/>
          <w:sz w:val="24"/>
          <w:szCs w:val="24"/>
        </w:rPr>
        <w:t>. O</w:t>
      </w:r>
      <w:r>
        <w:rPr>
          <w:rFonts w:ascii="Arial" w:hAnsi="Arial" w:cs="Arial"/>
          <w:sz w:val="24"/>
          <w:szCs w:val="24"/>
        </w:rPr>
        <w:t xml:space="preserve">ne hand by your side with the other closed </w:t>
      </w:r>
      <w:r w:rsidR="004A4163">
        <w:rPr>
          <w:rFonts w:ascii="Arial" w:hAnsi="Arial" w:cs="Arial"/>
          <w:sz w:val="24"/>
          <w:szCs w:val="24"/>
        </w:rPr>
        <w:t xml:space="preserve">softly </w:t>
      </w:r>
      <w:r>
        <w:rPr>
          <w:rFonts w:ascii="Arial" w:hAnsi="Arial" w:cs="Arial"/>
          <w:sz w:val="24"/>
          <w:szCs w:val="24"/>
        </w:rPr>
        <w:t xml:space="preserve">at </w:t>
      </w:r>
      <w:r w:rsidR="004A4163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navel</w:t>
      </w:r>
      <w:r w:rsidR="004A416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4A4163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ands together below the navel with fingertips </w:t>
      </w:r>
      <w:r w:rsidR="004A4163">
        <w:rPr>
          <w:rFonts w:ascii="Arial" w:hAnsi="Arial" w:cs="Arial"/>
          <w:sz w:val="24"/>
          <w:szCs w:val="24"/>
        </w:rPr>
        <w:t xml:space="preserve">outstretched and </w:t>
      </w:r>
      <w:r>
        <w:rPr>
          <w:rFonts w:ascii="Arial" w:hAnsi="Arial" w:cs="Arial"/>
          <w:sz w:val="24"/>
          <w:szCs w:val="24"/>
        </w:rPr>
        <w:t xml:space="preserve">touching each other (the steeple). All of these are possible </w:t>
      </w:r>
      <w:r w:rsidR="0007530A">
        <w:rPr>
          <w:rFonts w:ascii="Arial" w:hAnsi="Arial" w:cs="Arial"/>
          <w:sz w:val="24"/>
          <w:szCs w:val="24"/>
        </w:rPr>
        <w:t>stations,</w:t>
      </w:r>
      <w:r>
        <w:rPr>
          <w:rFonts w:ascii="Arial" w:hAnsi="Arial" w:cs="Arial"/>
          <w:sz w:val="24"/>
          <w:szCs w:val="24"/>
        </w:rPr>
        <w:t xml:space="preserve"> explore and test until you find what is comfortable for you.</w:t>
      </w:r>
    </w:p>
    <w:sectPr w:rsidR="003B513B" w:rsidRPr="003B513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5273E5" w14:textId="77777777" w:rsidR="0040167F" w:rsidRDefault="0040167F" w:rsidP="0040167F">
      <w:pPr>
        <w:spacing w:after="0" w:line="240" w:lineRule="auto"/>
      </w:pPr>
      <w:r>
        <w:separator/>
      </w:r>
    </w:p>
  </w:endnote>
  <w:endnote w:type="continuationSeparator" w:id="0">
    <w:p w14:paraId="680E95FD" w14:textId="77777777" w:rsidR="0040167F" w:rsidRDefault="0040167F" w:rsidP="00401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FB417F" w14:textId="07ED0C6A" w:rsidR="00042463" w:rsidRDefault="00042463" w:rsidP="00042463">
    <w:pPr>
      <w:pStyle w:val="Footer"/>
      <w:jc w:val="center"/>
    </w:pPr>
    <w:r>
      <w:rPr>
        <w:rFonts w:ascii="Arial" w:hAnsi="Arial" w:cs="Arial"/>
        <w:b/>
        <w:i/>
        <w:color w:val="0070C0"/>
        <w:sz w:val="48"/>
        <w:szCs w:val="48"/>
      </w:rPr>
      <w:t>https://the-asc.org.uk/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241EC8" w14:textId="77777777" w:rsidR="0040167F" w:rsidRDefault="0040167F" w:rsidP="0040167F">
      <w:pPr>
        <w:spacing w:after="0" w:line="240" w:lineRule="auto"/>
      </w:pPr>
      <w:r>
        <w:separator/>
      </w:r>
    </w:p>
  </w:footnote>
  <w:footnote w:type="continuationSeparator" w:id="0">
    <w:p w14:paraId="44E4DE3F" w14:textId="77777777" w:rsidR="0040167F" w:rsidRDefault="0040167F" w:rsidP="00401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300A6" w14:textId="06956E7C" w:rsidR="00661658" w:rsidRDefault="00661658" w:rsidP="00F86638">
    <w:pPr>
      <w:pStyle w:val="Header"/>
      <w:jc w:val="right"/>
      <w:rPr>
        <w:rFonts w:ascii="Arial" w:hAnsi="Arial" w:cs="Arial"/>
        <w:b/>
        <w:i/>
        <w:color w:val="0070C0"/>
        <w:sz w:val="72"/>
        <w:szCs w:val="72"/>
      </w:rPr>
    </w:pPr>
    <w:r w:rsidRPr="0040167F">
      <w:rPr>
        <w:rFonts w:ascii="Arial" w:eastAsia="Calibri" w:hAnsi="Arial" w:cs="Arial"/>
        <w:b/>
        <w:i/>
        <w:noProof/>
        <w:color w:val="0070C0"/>
        <w:sz w:val="72"/>
        <w:szCs w:val="72"/>
        <w:lang w:eastAsia="en-GB"/>
      </w:rPr>
      <w:drawing>
        <wp:anchor distT="0" distB="0" distL="114300" distR="114300" simplePos="0" relativeHeight="251659264" behindDoc="0" locked="0" layoutInCell="1" allowOverlap="1" wp14:anchorId="20E0E50D" wp14:editId="2DBC390E">
          <wp:simplePos x="0" y="0"/>
          <wp:positionH relativeFrom="margin">
            <wp:align>left</wp:align>
          </wp:positionH>
          <wp:positionV relativeFrom="margin">
            <wp:posOffset>-2141220</wp:posOffset>
          </wp:positionV>
          <wp:extent cx="2188845" cy="1724025"/>
          <wp:effectExtent l="0" t="0" r="1905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8845" cy="1724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76479C" w14:textId="1411B690" w:rsidR="0040167F" w:rsidRDefault="00F86638" w:rsidP="00661658">
    <w:pPr>
      <w:pStyle w:val="Header"/>
      <w:spacing w:after="240"/>
      <w:jc w:val="right"/>
      <w:rPr>
        <w:rFonts w:ascii="Arial" w:hAnsi="Arial" w:cs="Arial"/>
        <w:b/>
        <w:i/>
        <w:color w:val="0070C0"/>
        <w:sz w:val="72"/>
        <w:szCs w:val="72"/>
      </w:rPr>
    </w:pPr>
    <w:r>
      <w:rPr>
        <w:rFonts w:ascii="Arial" w:hAnsi="Arial" w:cs="Arial"/>
        <w:b/>
        <w:i/>
        <w:color w:val="0070C0"/>
        <w:sz w:val="72"/>
        <w:szCs w:val="72"/>
      </w:rPr>
      <w:t>Body Talk</w:t>
    </w:r>
  </w:p>
  <w:p w14:paraId="30AC8E97" w14:textId="1816EE14" w:rsidR="00F86638" w:rsidRPr="00F86638" w:rsidRDefault="00F86638" w:rsidP="00F86638">
    <w:pPr>
      <w:jc w:val="right"/>
      <w:rPr>
        <w:rFonts w:ascii="Arial" w:eastAsia="Calibri" w:hAnsi="Arial" w:cs="Arial"/>
        <w:b/>
        <w:i/>
        <w:sz w:val="40"/>
        <w:szCs w:val="40"/>
      </w:rPr>
    </w:pPr>
    <w:r>
      <w:rPr>
        <w:rFonts w:ascii="Arial" w:eastAsia="Calibri" w:hAnsi="Arial" w:cs="Arial"/>
        <w:b/>
        <w:i/>
        <w:sz w:val="40"/>
        <w:szCs w:val="40"/>
      </w:rPr>
      <w:t>ASC advice on gestures</w:t>
    </w:r>
  </w:p>
  <w:p w14:paraId="660CE602" w14:textId="74B1E7CB" w:rsidR="00F86638" w:rsidRPr="0007530A" w:rsidRDefault="00F86638" w:rsidP="00F86638">
    <w:pPr>
      <w:pStyle w:val="Header"/>
      <w:jc w:val="right"/>
      <w:rPr>
        <w:rFonts w:ascii="Arial" w:hAnsi="Arial" w:cs="Arial"/>
        <w:b/>
        <w:i/>
        <w:color w:val="0070C0"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261F6"/>
    <w:multiLevelType w:val="hybridMultilevel"/>
    <w:tmpl w:val="D318FE82"/>
    <w:lvl w:ilvl="0" w:tplc="6562D9A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42EC5"/>
    <w:multiLevelType w:val="hybridMultilevel"/>
    <w:tmpl w:val="08C489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76500"/>
    <w:multiLevelType w:val="hybridMultilevel"/>
    <w:tmpl w:val="D7B244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E49D2"/>
    <w:multiLevelType w:val="hybridMultilevel"/>
    <w:tmpl w:val="70525F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54209"/>
    <w:multiLevelType w:val="hybridMultilevel"/>
    <w:tmpl w:val="F32A4B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812EBB"/>
    <w:multiLevelType w:val="hybridMultilevel"/>
    <w:tmpl w:val="F32A4B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7C5"/>
    <w:rsid w:val="00042463"/>
    <w:rsid w:val="0007530A"/>
    <w:rsid w:val="001207AE"/>
    <w:rsid w:val="002657D2"/>
    <w:rsid w:val="003B513B"/>
    <w:rsid w:val="003D54FC"/>
    <w:rsid w:val="0040167F"/>
    <w:rsid w:val="004A4163"/>
    <w:rsid w:val="005547DE"/>
    <w:rsid w:val="00623CA2"/>
    <w:rsid w:val="006411C0"/>
    <w:rsid w:val="00661658"/>
    <w:rsid w:val="00750D49"/>
    <w:rsid w:val="007C1C87"/>
    <w:rsid w:val="008452D0"/>
    <w:rsid w:val="008B76B3"/>
    <w:rsid w:val="00B8028E"/>
    <w:rsid w:val="00BA21A2"/>
    <w:rsid w:val="00BF6675"/>
    <w:rsid w:val="00D15E31"/>
    <w:rsid w:val="00EF47C5"/>
    <w:rsid w:val="00F8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9F6C69"/>
  <w15:chartTrackingRefBased/>
  <w15:docId w15:val="{FABF17CF-15DE-4807-8093-7E682AEE6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16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67F"/>
  </w:style>
  <w:style w:type="paragraph" w:styleId="Footer">
    <w:name w:val="footer"/>
    <w:basedOn w:val="Normal"/>
    <w:link w:val="FooterChar"/>
    <w:uiPriority w:val="99"/>
    <w:unhideWhenUsed/>
    <w:rsid w:val="004016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67F"/>
  </w:style>
  <w:style w:type="table" w:styleId="TableGrid">
    <w:name w:val="Table Grid"/>
    <w:basedOn w:val="TableNormal"/>
    <w:uiPriority w:val="39"/>
    <w:rsid w:val="00401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21A2"/>
    <w:pPr>
      <w:ind w:left="720"/>
      <w:contextualSpacing/>
    </w:pPr>
  </w:style>
  <w:style w:type="table" w:styleId="ListTable4-Accent5">
    <w:name w:val="List Table 4 Accent 5"/>
    <w:basedOn w:val="TableNormal"/>
    <w:uiPriority w:val="49"/>
    <w:rsid w:val="006411C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1">
    <w:name w:val="Grid Table 4 Accent 1"/>
    <w:basedOn w:val="TableNormal"/>
    <w:uiPriority w:val="49"/>
    <w:rsid w:val="00F8663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Scott</dc:creator>
  <cp:keywords/>
  <dc:description/>
  <cp:lastModifiedBy>Thomas Scott</cp:lastModifiedBy>
  <cp:revision>12</cp:revision>
  <cp:lastPrinted>2020-09-11T09:57:00Z</cp:lastPrinted>
  <dcterms:created xsi:type="dcterms:W3CDTF">2019-10-02T17:43:00Z</dcterms:created>
  <dcterms:modified xsi:type="dcterms:W3CDTF">2020-09-11T09:57:00Z</dcterms:modified>
</cp:coreProperties>
</file>